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6EF90" w14:textId="77777777" w:rsidR="00933E62" w:rsidRPr="00933E62" w:rsidRDefault="00933E62" w:rsidP="00933E62">
      <w:pPr>
        <w:rPr>
          <w:rFonts w:ascii="Times New Roman" w:hAnsi="Times New Roman" w:cs="Times New Roman"/>
        </w:rPr>
      </w:pPr>
      <w:r w:rsidRPr="00933E62">
        <w:rPr>
          <w:rFonts w:ascii="Times New Roman" w:hAnsi="Times New Roman" w:cs="Times New Roman"/>
          <w:b/>
          <w:bCs/>
        </w:rPr>
        <w:t>【</w:t>
      </w:r>
      <w:r w:rsidRPr="00933E62">
        <w:rPr>
          <w:rFonts w:ascii="Times New Roman" w:hAnsi="Times New Roman" w:cs="Times New Roman"/>
          <w:b/>
          <w:bCs/>
        </w:rPr>
        <w:t>05 THE UNCHANGEABLE PURPOSE OF GOD</w:t>
      </w:r>
      <w:r w:rsidRPr="00933E62">
        <w:rPr>
          <w:rFonts w:ascii="Times New Roman" w:hAnsi="Times New Roman" w:cs="Times New Roman"/>
          <w:b/>
          <w:bCs/>
        </w:rPr>
        <w:t>】</w:t>
      </w:r>
    </w:p>
    <w:p w14:paraId="5B416797"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772FE47E"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God wanted to have man to rule for Him on this earth, but man did not attain to God’s purpose. In Genesis 3 the fall took place and sin entered; man came under the power of Satan, and everything seemed to come to an end. Satan was seemingly victorious and God was seemingly defeated. In addition to the passage in Genesis 1, there are two more passages in the Scriptures which are related to this problem. They are Psalm 8 and Hebrews 2, both affirming that God’s purpose will never change.</w:t>
      </w:r>
    </w:p>
    <w:p w14:paraId="035DB169"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3C6BB188"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Psalm 8 shows that God’s purpose and plan have never changed. After the fall, God’s will and requirement for man remained the same without any alteration. His will in Genesis 1, when He created man, still holds good, even though man has sinned</w:t>
      </w:r>
    </w:p>
    <w:p w14:paraId="0A868494"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and fallen. Even though Psalm 8 was written after man’s fall, the psalmist was able to praise; his eyes were still set upon Genesis 1. The Holy Spirit did not forget Genesis 1, the Son did not forget Genesis 1, nor did God Himself forget Genesis 1.</w:t>
      </w:r>
    </w:p>
    <w:p w14:paraId="6598D0E5"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3292C4B3"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xml:space="preserve">   Both Psalm 8:1 and 8:9 state, “O Jehovah our Lord, </w:t>
      </w:r>
      <w:proofErr w:type="gramStart"/>
      <w:r w:rsidRPr="00933E62">
        <w:rPr>
          <w:rFonts w:ascii="Times New Roman" w:hAnsi="Times New Roman" w:cs="Times New Roman"/>
        </w:rPr>
        <w:t>How</w:t>
      </w:r>
      <w:proofErr w:type="gramEnd"/>
      <w:r w:rsidRPr="00933E62">
        <w:rPr>
          <w:rFonts w:ascii="Times New Roman" w:hAnsi="Times New Roman" w:cs="Times New Roman"/>
        </w:rPr>
        <w:t xml:space="preserve"> excellent is Your name </w:t>
      </w:r>
      <w:proofErr w:type="gramStart"/>
      <w:r w:rsidRPr="00933E62">
        <w:rPr>
          <w:rFonts w:ascii="Times New Roman" w:hAnsi="Times New Roman" w:cs="Times New Roman"/>
        </w:rPr>
        <w:t>In</w:t>
      </w:r>
      <w:proofErr w:type="gramEnd"/>
      <w:r w:rsidRPr="00933E62">
        <w:rPr>
          <w:rFonts w:ascii="Times New Roman" w:hAnsi="Times New Roman" w:cs="Times New Roman"/>
        </w:rPr>
        <w:t xml:space="preserve"> all the earth!” He continues to praise, as though he were not even aware of man’s fall. Though Adam had sinned and Eve had also sinned, they could never withstand God’s plan. Man can fall and man can sin, but man cannot overthrow the will of God. Even after man fell, God’s will toward man remained the same. God still requires man to overthrow the power of Satan. Oh, what an unchangeable God He is! His way is unswerving and utterly straightforward. We must realize that God can never be overthrown. In this world there are some who receive many hard blows, but no one has been attacked daily and received continual blasts like God. Yet His will has never been overthrown. What God was before man’s fall, He is after man’s fall and after sin entered into the world. The decision He affirmed aforetime is still His decision today. He has never changed.</w:t>
      </w:r>
    </w:p>
    <w:p w14:paraId="4390C2E5"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2391AA0D"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Genesis 1 speaks of the will of God at creation, Psalm 8 speaks of God’s will after man’s fall, and Hebrews 2 speaks of God’s will in redemption. Let us look at Hebrews 2. We will see that in the victory of redemption God still desires man to obtain authority and deal with Satan.</w:t>
      </w:r>
    </w:p>
    <w:p w14:paraId="26358CEA"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6F6BBED4"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Hebrews 2:10 speaks of God “leading many sons into glory.” Praise God, He has not changed His purpose in creation! What God ordained at creation He continued to ordain after man’s fall. In redemption His purpose remains the same. God did not change His purpose because of man’s fall. Praise God, He is “bringing many sons into glory”! He is glorifying many sons. God purposed to gain a group of new men who have the likeness and the image of His Son. Since the Lord Jesus is the representative man, the rest will be like whatever He is, and they will enter with Him “into glory”.</w:t>
      </w:r>
    </w:p>
    <w:p w14:paraId="1384B258"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64BAA006"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We are God’s many sons, which will ultimately result in God bringing us into glory.</w:t>
      </w:r>
    </w:p>
    <w:p w14:paraId="669A0003"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xml:space="preserve">Redemption did not change God’s purpose; on the contrary, it fulfilled the purpose that was not accomplished in creation. God’s original purpose was that man should rule, especially over the earth, but man regrettably failed. Yet </w:t>
      </w:r>
      <w:proofErr w:type="gramStart"/>
      <w:r w:rsidRPr="00933E62">
        <w:rPr>
          <w:rFonts w:ascii="Times New Roman" w:hAnsi="Times New Roman" w:cs="Times New Roman"/>
        </w:rPr>
        <w:t>all things</w:t>
      </w:r>
      <w:proofErr w:type="gramEnd"/>
      <w:r w:rsidRPr="00933E62">
        <w:rPr>
          <w:rFonts w:ascii="Times New Roman" w:hAnsi="Times New Roman" w:cs="Times New Roman"/>
        </w:rPr>
        <w:t xml:space="preserve"> did not come to an end because of the first man’s fall. What God did not obtain from the first man, Adam, He will obtain from the second man, Christ. There was the eventful birth in Bethlehem because God ordained man to rule and restore the earth and because God determined that the creature man should destroy the creature Satan. This is why the Lord Jesus came to become a man. He did it purposely, and He became a true man.</w:t>
      </w:r>
    </w:p>
    <w:p w14:paraId="3CFF5A44"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2B36C11D"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xml:space="preserve">The first man did not accomplish God’s purpose; rather, he sinned and fell. He not only failed to restore the earth, but he was captured by Satan. He not only failed to rule, but he was brought into subjection to Satan’s power. Genesis 2 says that man was made of dust, and Genesis 3 points out that dust was the food of the serpent. This means that fallen man became the food of Satan. Man could no longer deal with Satan; he was finished. What could be </w:t>
      </w:r>
      <w:proofErr w:type="gramStart"/>
      <w:r w:rsidRPr="00933E62">
        <w:rPr>
          <w:rFonts w:ascii="Times New Roman" w:hAnsi="Times New Roman" w:cs="Times New Roman"/>
        </w:rPr>
        <w:t>done?Did</w:t>
      </w:r>
      <w:proofErr w:type="gramEnd"/>
      <w:r w:rsidRPr="00933E62">
        <w:rPr>
          <w:rFonts w:ascii="Times New Roman" w:hAnsi="Times New Roman" w:cs="Times New Roman"/>
        </w:rPr>
        <w:t xml:space="preserve"> this mean that God could never achieve His eternal purpose, that He could no longer obtain what He was after? Did it mean that God could never restore the earth? No! He sent His Son to become a man. The Lord Jesus is truly God, but He is also truly man.</w:t>
      </w:r>
    </w:p>
    <w:p w14:paraId="6E9B4A47"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567D7057"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lastRenderedPageBreak/>
        <w:t xml:space="preserve">In the whole world there is at least one man who chooses God, a person who can say, “The ruler of the world is coming, and in Me he has nothing” (John 14:30). In other words, in the Lord Jesus there is not a trace of the prince of this world. We must note carefully that the Lord Jesus came to this world not to be God but to be man. God required a man. If God Himself dealt with Satan, it would be very easy; Satan would fall in a moment. But God would not do it Himself. He wanted man to deal with Satan; He intended that the creature would deal with the creature. When the Lord Jesus became a man, He suffered temptation as a man and passed through all the experiences of man. This man conquered; this man was victorious. He ascended to heaven and sat down at the right hand of God. Jesus has been “crowned with glory and honor” Heb. 2:9). He </w:t>
      </w:r>
      <w:proofErr w:type="gramStart"/>
      <w:r w:rsidRPr="00933E62">
        <w:rPr>
          <w:rFonts w:ascii="Times New Roman" w:hAnsi="Times New Roman" w:cs="Times New Roman"/>
        </w:rPr>
        <w:t>has been</w:t>
      </w:r>
      <w:proofErr w:type="gramEnd"/>
      <w:r w:rsidRPr="00933E62">
        <w:rPr>
          <w:rFonts w:ascii="Times New Roman" w:hAnsi="Times New Roman" w:cs="Times New Roman"/>
        </w:rPr>
        <w:t xml:space="preserve"> glorified.</w:t>
      </w:r>
    </w:p>
    <w:p w14:paraId="254B9ED6"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61193A6D"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When the Lord Jesus was resurrected, He imparted His life into us. When we believe in Him, we receive His life. We all become God’s sons, and as such, we all belong to God. Because we have this life within us, as men we can be entrusted by God to fulfill His purpose. Therefore, it says that He will bring many sons into glory. To rule is to be glorified, and to be glorified is to rule. When the many sons have obtained authority and restored the earth, then they will be brought triumphantly into glory.</w:t>
      </w:r>
    </w:p>
    <w:p w14:paraId="1FE35AC4"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701DCBA5"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We should never presume that God’s purpose is merely to save us from hell that we may enjoy the blessings of heaven. We must remember that God intends for man to follow His Son in the exercise of His authority on the earth. Despite Satan’s sabotage and man’s fall, God’s purpose never wavers.</w:t>
      </w:r>
    </w:p>
    <w:p w14:paraId="421A6CDB"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0ACEE767"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God wants to accomplish something, but He will not do it Himself; He wants us to do it. When we have done it, then God will have attained His purpose. God’s purpose will never change; He is determined to gain a group of men who will do His work here on this earth, thereby ruling the earth through man. This is His purpose, the unchangeable purpose of God.</w:t>
      </w:r>
    </w:p>
    <w:p w14:paraId="3E9005BA"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 </w:t>
      </w:r>
    </w:p>
    <w:p w14:paraId="363889F6" w14:textId="77777777" w:rsidR="00933E62" w:rsidRPr="00933E62" w:rsidRDefault="00933E62" w:rsidP="00933E62">
      <w:pPr>
        <w:rPr>
          <w:rFonts w:ascii="Times New Roman" w:hAnsi="Times New Roman" w:cs="Times New Roman"/>
        </w:rPr>
      </w:pPr>
      <w:r w:rsidRPr="00933E62">
        <w:rPr>
          <w:rFonts w:ascii="Times New Roman" w:hAnsi="Times New Roman" w:cs="Times New Roman"/>
        </w:rPr>
        <w:t>(To Be Continued * From THE GLORIOUS CHURCH By WATCHMAN NEE CHAPTER ONE - GOD’S PLAN AND GOD’S REST * 08-05)</w:t>
      </w:r>
    </w:p>
    <w:p w14:paraId="744649B5" w14:textId="5190B30F" w:rsidR="00A41B97" w:rsidRPr="00933E62" w:rsidRDefault="00A41B97" w:rsidP="00933E62">
      <w:pPr>
        <w:rPr>
          <w:rFonts w:ascii="Times New Roman" w:hAnsi="Times New Roman" w:cs="Times New Roman"/>
        </w:rPr>
      </w:pPr>
    </w:p>
    <w:sectPr w:rsidR="00A41B97" w:rsidRPr="00933E62">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9D5CF" w14:textId="77777777" w:rsidR="00E51BA4" w:rsidRDefault="00E51BA4" w:rsidP="00FF019A">
      <w:r>
        <w:separator/>
      </w:r>
    </w:p>
  </w:endnote>
  <w:endnote w:type="continuationSeparator" w:id="0">
    <w:p w14:paraId="7DE2E73B" w14:textId="77777777" w:rsidR="00E51BA4" w:rsidRDefault="00E51BA4" w:rsidP="00FF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0F5CE" w14:textId="77777777" w:rsidR="00E51BA4" w:rsidRDefault="00E51BA4" w:rsidP="00FF019A">
      <w:r>
        <w:separator/>
      </w:r>
    </w:p>
  </w:footnote>
  <w:footnote w:type="continuationSeparator" w:id="0">
    <w:p w14:paraId="6FFB2416" w14:textId="77777777" w:rsidR="00E51BA4" w:rsidRDefault="00E51BA4" w:rsidP="00FF01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bordersDoNotSurroundHeader/>
  <w:bordersDoNotSurroundFooter/>
  <w:proofState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E7E"/>
    <w:rsid w:val="000641C9"/>
    <w:rsid w:val="00127A25"/>
    <w:rsid w:val="00172A27"/>
    <w:rsid w:val="002C64A6"/>
    <w:rsid w:val="00314A17"/>
    <w:rsid w:val="00335DCF"/>
    <w:rsid w:val="003478D2"/>
    <w:rsid w:val="00355730"/>
    <w:rsid w:val="004C6E94"/>
    <w:rsid w:val="005362BA"/>
    <w:rsid w:val="005A2A04"/>
    <w:rsid w:val="005A2DAA"/>
    <w:rsid w:val="005D4305"/>
    <w:rsid w:val="00652080"/>
    <w:rsid w:val="006902C4"/>
    <w:rsid w:val="00762494"/>
    <w:rsid w:val="0085239E"/>
    <w:rsid w:val="008666B1"/>
    <w:rsid w:val="00872AC9"/>
    <w:rsid w:val="008B3509"/>
    <w:rsid w:val="00933E62"/>
    <w:rsid w:val="009C3F06"/>
    <w:rsid w:val="00A263E2"/>
    <w:rsid w:val="00A41B97"/>
    <w:rsid w:val="00B5250D"/>
    <w:rsid w:val="00D37DDF"/>
    <w:rsid w:val="00DF7A27"/>
    <w:rsid w:val="00E0338F"/>
    <w:rsid w:val="00E51BA4"/>
    <w:rsid w:val="00F1327B"/>
    <w:rsid w:val="00F40949"/>
    <w:rsid w:val="00FF019A"/>
    <w:rsid w:val="0170606B"/>
    <w:rsid w:val="03FE1B9C"/>
    <w:rsid w:val="0AA930FB"/>
    <w:rsid w:val="110A119A"/>
    <w:rsid w:val="1256663D"/>
    <w:rsid w:val="1299085F"/>
    <w:rsid w:val="130762C7"/>
    <w:rsid w:val="167E5117"/>
    <w:rsid w:val="17B41ED0"/>
    <w:rsid w:val="1BBD5279"/>
    <w:rsid w:val="1C4231EC"/>
    <w:rsid w:val="1F4331B9"/>
    <w:rsid w:val="24375B90"/>
    <w:rsid w:val="25B33658"/>
    <w:rsid w:val="26310EB8"/>
    <w:rsid w:val="2A425534"/>
    <w:rsid w:val="2E06778F"/>
    <w:rsid w:val="2F680186"/>
    <w:rsid w:val="32AA08B2"/>
    <w:rsid w:val="38CE7AF2"/>
    <w:rsid w:val="39E96B90"/>
    <w:rsid w:val="48C64839"/>
    <w:rsid w:val="493C18FC"/>
    <w:rsid w:val="4A346A0F"/>
    <w:rsid w:val="4C4E6541"/>
    <w:rsid w:val="4ED91F30"/>
    <w:rsid w:val="50294293"/>
    <w:rsid w:val="53022BFD"/>
    <w:rsid w:val="535B7B08"/>
    <w:rsid w:val="57D77E09"/>
    <w:rsid w:val="5C1A7126"/>
    <w:rsid w:val="5E802911"/>
    <w:rsid w:val="73C337A4"/>
    <w:rsid w:val="7E3A5A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78A77D"/>
  <w15:docId w15:val="{A7901817-D432-4FF0-8111-1C9CF3B50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qFormat/>
    <w:rPr>
      <w:sz w:val="16"/>
      <w:szCs w:val="16"/>
    </w:rPr>
  </w:style>
  <w:style w:type="paragraph" w:styleId="a4">
    <w:name w:val="annotation text"/>
    <w:basedOn w:val="a"/>
    <w:link w:val="a5"/>
    <w:qFormat/>
    <w:pPr>
      <w:jc w:val="left"/>
    </w:pPr>
  </w:style>
  <w:style w:type="paragraph" w:styleId="a6">
    <w:name w:val="annotation subject"/>
    <w:basedOn w:val="a4"/>
    <w:next w:val="a4"/>
    <w:link w:val="a7"/>
    <w:qFormat/>
    <w:pPr>
      <w:jc w:val="both"/>
    </w:pPr>
    <w:rPr>
      <w:b/>
      <w:bCs/>
      <w:sz w:val="20"/>
    </w:rPr>
  </w:style>
  <w:style w:type="paragraph" w:styleId="a8">
    <w:name w:val="footer"/>
    <w:basedOn w:val="a"/>
    <w:link w:val="a9"/>
    <w:qFormat/>
    <w:pPr>
      <w:tabs>
        <w:tab w:val="center" w:pos="4320"/>
        <w:tab w:val="right" w:pos="8640"/>
      </w:tabs>
    </w:pPr>
  </w:style>
  <w:style w:type="paragraph" w:styleId="aa">
    <w:name w:val="header"/>
    <w:basedOn w:val="a"/>
    <w:link w:val="ab"/>
    <w:qFormat/>
    <w:pPr>
      <w:tabs>
        <w:tab w:val="center" w:pos="4320"/>
        <w:tab w:val="right" w:pos="8640"/>
      </w:tabs>
    </w:pPr>
  </w:style>
  <w:style w:type="character" w:customStyle="1" w:styleId="ab">
    <w:name w:val="页眉 字符"/>
    <w:basedOn w:val="a0"/>
    <w:link w:val="aa"/>
    <w:qFormat/>
    <w:rPr>
      <w:rFonts w:eastAsia="宋体"/>
      <w:kern w:val="2"/>
      <w:sz w:val="21"/>
      <w:lang w:val="en-US"/>
    </w:rPr>
  </w:style>
  <w:style w:type="character" w:customStyle="1" w:styleId="a9">
    <w:name w:val="页脚 字符"/>
    <w:basedOn w:val="a0"/>
    <w:link w:val="a8"/>
    <w:qFormat/>
    <w:rPr>
      <w:rFonts w:eastAsia="宋体"/>
      <w:kern w:val="2"/>
      <w:sz w:val="21"/>
      <w:lang w:val="en-US"/>
    </w:rPr>
  </w:style>
  <w:style w:type="paragraph" w:customStyle="1" w:styleId="1">
    <w:name w:val="修订1"/>
    <w:hidden/>
    <w:uiPriority w:val="99"/>
    <w:unhideWhenUsed/>
    <w:qFormat/>
    <w:rPr>
      <w:rFonts w:eastAsia="宋体"/>
      <w:kern w:val="2"/>
      <w:sz w:val="21"/>
    </w:rPr>
  </w:style>
  <w:style w:type="paragraph" w:customStyle="1" w:styleId="2">
    <w:name w:val="修订2"/>
    <w:hidden/>
    <w:uiPriority w:val="99"/>
    <w:unhideWhenUsed/>
    <w:qFormat/>
    <w:rPr>
      <w:rFonts w:eastAsia="宋体"/>
      <w:kern w:val="2"/>
      <w:sz w:val="21"/>
    </w:rPr>
  </w:style>
  <w:style w:type="paragraph" w:customStyle="1" w:styleId="3">
    <w:name w:val="修订3"/>
    <w:hidden/>
    <w:uiPriority w:val="99"/>
    <w:unhideWhenUsed/>
    <w:qFormat/>
    <w:rPr>
      <w:rFonts w:eastAsia="宋体"/>
      <w:kern w:val="2"/>
      <w:sz w:val="21"/>
    </w:rPr>
  </w:style>
  <w:style w:type="character" w:customStyle="1" w:styleId="a5">
    <w:name w:val="批注文字 字符"/>
    <w:basedOn w:val="a0"/>
    <w:link w:val="a4"/>
    <w:qFormat/>
    <w:rPr>
      <w:rFonts w:eastAsia="宋体"/>
      <w:kern w:val="2"/>
      <w:sz w:val="21"/>
      <w:lang w:val="en-US"/>
    </w:rPr>
  </w:style>
  <w:style w:type="character" w:customStyle="1" w:styleId="a7">
    <w:name w:val="批注主题 字符"/>
    <w:basedOn w:val="a5"/>
    <w:link w:val="a6"/>
    <w:qFormat/>
    <w:rPr>
      <w:rFonts w:eastAsia="宋体"/>
      <w:b/>
      <w:bCs/>
      <w:kern w:val="2"/>
      <w:sz w:val="21"/>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962</Words>
  <Characters>5489</Characters>
  <Application>Microsoft Office Word</Application>
  <DocSecurity>0</DocSecurity>
  <Lines>45</Lines>
  <Paragraphs>12</Paragraphs>
  <ScaleCrop>false</ScaleCrop>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Chris Chen</cp:lastModifiedBy>
  <cp:revision>6</cp:revision>
  <dcterms:created xsi:type="dcterms:W3CDTF">2026-06-19T03:47:00Z</dcterms:created>
  <dcterms:modified xsi:type="dcterms:W3CDTF">2026-08-08T19:57:00Z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5105CCC3A7594900ABA3A0DF927786F3_11</vt:lpwstr>
  </property>
</Properties>
</file>